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45721-2022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