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51024-2022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