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22 meter från avverkningsanmälan A 39190-2024 i Västerviks kommun har hittats 3 naturvårdsarter varav 2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