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dokument behandlar höga naturvärden i avverkningsanmälan A 21858-2026 i Västerviks kommun. Denna avverkningsanmälan inkom 2026-05-08 13:04:48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6398857, E 588267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