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Denna tillsynsbegäran behandlar höga naturvärden i avverkningsanmälan A 47775-2025 i Västerviks kommun som inkom 2025-10-01 och omfattar 4,2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6406484, E 573088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