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6 meter från avverkningsanmälan A 46157-2025 i Västerviks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