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60440-2024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talltita och trädlärka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talltita och trädlärka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