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dokument behandlar höga naturvärden i avverkningsanmälan A 48739-2025 i Västerviks kommun. Denna avverkningsanmälan inkom 2025-10-06 16:15:10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