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16 meter från avverkningsanmälan A 48753-2025 i Västerviks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