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dokument behandlar höga naturvärden i avverkningsanmälan A 23748-2026 i Västerviks kommun. Denna avverkningsanmälan inkom 2026-05-22 12:35:57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6394238, E 592627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