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16011-2024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