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klagomål behandlar höga naturvärden i avverkningsanmälan A 61806-2023 i Västerviks kommun som inkom 2023-12-06 och omfattar 1,1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6403724, E 584675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