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entita (NT, §4), mindre hackspett (NT, §4), blodticka (S), rävticka (S), grönsiska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duvhök (NT, §4), entita (NT, §4), mindre hackspett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