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dokument behandlar höga naturvärden i avverkningsanmälan A 21329-2026 i Västerviks kommun. Denna avverkningsanmälan inkom 2026-05-05 13:40:56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6436259, E 565273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