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fransporing (VU), knärot (VU, §8), grönsångare (NT, §4), kolflarnlav (NT), spillkråka (NT, §4), tallticka (NT), talltita (NT, §4), vedskivlav (NT), blodticka (S), bronshjon (S), flagellkvastmossa (S), grovticka (S), grönpyrola (S), kornknutmossa (S), nästlav (S), sotlav (S), thomsons trägnagare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