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2229-2026 i Västerviks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