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62003-2022 i Västerviks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