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dokument behandlar höga naturvärden i avverkningsanmälan A 8620-2024 i Västerviks kommun. Denna avverkningsanmälan inkom 2024-03-04 17:49:30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