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dokument behandlar höga naturvärden i avverkningsanmälan A 24951-2026 i Västerviks kommun som inkom 2026-06-01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6399675, E 588622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