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dokument behandlar höga naturvärden i avverkningsanmälan A 30811-2025 i Västerviks kommun som inkom 2025-06-23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6426340, E 588282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