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dokument behandlar höga naturvärden i avverkningsanmälan A 52190-2025 i Västerviks kommun som inkom 2025-10-23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6402367, E 590282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