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Detta dokument behandlar höga naturvärden i avverkningsanmälan A 1024-2023 i Västerviks kommun som inkom 2023-01-09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6398826, E 578314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ekticka (NT, T) och oxtungssvamp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