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Detta dokument behandlar höga naturvärden i avverkningsanmälan A 33816-2023 i Västerviks kommun som inkom 2023-07-26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4437" cy="5688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3244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6422544, E 604769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