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Detta dokument behandlar höga naturvärden i avverkningsanmälan A 35962-2023 i Västerviks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6389806, E 586518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