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som inkom 2025-01-29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6430920, E 577913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7 naturvårdsarter hittats: knärot (VU, T, §8), entita (NT, T, §4), grönsångare (NT, §4), mindre hackspett (NT, T, §4), talltita (NT, §4), kungsfågel (§4) och skogsduva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entita (NT, T, §4), grönsångare (NT, §4), mindre hackspett (NT, 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