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Detta dokument behandlar höga naturvärden i avverkningsanmälan A 58221-2025 i Västerviks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6403278, E 588909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