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53875-2025 i Västerviks kommun</w:t>
      </w:r>
    </w:p>
    <w:p>
      <w:r>
        <w:t>Denna tillsynsbegäran behandlar höga naturvärden i avverkningsanmälan A 53875-2025 i Västerviks kommun som inkom 2025-10-31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3875-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6437659, E 565560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