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55518-2025 i Västerviks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