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som inkom 2024-12-17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6417702, E 593096 i SWEREF 99 TM.</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