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16691-2025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