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som inkom 2024-05-23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6404751, E 574156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smalsprötad bastardsvärmare (VU), entita (NT, T, §4), tallticka (NT, T), purpurknipprot (S, §8)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