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som inkom 2021-10-29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6386524, E 595798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