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klagomål behandlar höga naturvärden i avverkningsanmälan A 44515-2024 i Vimmerby kommun som inkom 2024-10-09 och omfattar 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6387563, E 547151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