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klagomål behandlar höga naturvärden i avverkningsanmälan A 52301-2023 i Vimmerby kommun som inkom 2023-10-25 och omfattar 5,3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6379721, E 549759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