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1260-2026 i Vimmerby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