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29736-2025 i Vimmerby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