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1802-2023 i Vimmerby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