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klagomål behandlar höga naturvärden i avverkningsanmälan A 32985-2023 i Vimmerby kommun som inkom 2023-07-18 och omfattar 1,9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6405070, E 542835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