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klagomål behandlar höga naturvärden i avverkningsanmälan A 2518-2023 i Vimmerby kommun som inkom 2023-01-17 och omfattar 6,1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6385909, E 550565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