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17511-2024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