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klagomål behandlar höga naturvärden i avverkningsanmälan A 44515-2024 i Vimmerby kommun som inkom 2024-10-09 och omfattar 1,4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6387563, E 547151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3126"/>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31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