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2645-2023 i Vimmer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