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som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13 naturvårdsarter hittats: knärot (VU, T, §8), dropptaggsvamp (NT, T), dvärgbägarlav (NT, T), rynkskinn (NT, T), rödbrun blekspik (NT, T), ullticka (NT, T), vedskivlav (NT, T), barkticka (S, T), fällmossa (S, T), granbarkgnagare (S, T), gulpudrad spiklav (S, T), sotlav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