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Detta dokument behandlar höga naturvärden i avverkningsanmälan A 5527-2022 i Vimmerby kommun som inkom 2022-02-03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6400898, E 566980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koralltaggsvamp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