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klagomål behandlar höga naturvärden i avverkningsanmälan A 44515-2024 i Vimmerby kommun som inkom 2024-10-09 och omfattar 1,4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6387563, E 547151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