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klagomål behandlar höga naturvärden i avverkningsanmälan A 53404-2025 i Vimmerby kommun som inkom 2025-10-29 och omfattar 6,4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6406558, E 557101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