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23-2024 i Vimmerby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