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dokument behandlar höga naturvärden i avverkningsanmälan A 22266-2023 i Vimmerby kommun som inkom 2023-05-24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vätteros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6383769, E 540889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