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som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13 naturvårdsarter hittats: knärot (VU, T, §8), dropptaggsvamp (NT, T), dvärgbägarlav (NT, T), rynkskinn (NT, T), rödbrun blekspik (NT, T), ullticka (NT, T), vedskivlav (NT, T), barkticka (S, T), fällmossa (S, T), granbarkgnagare (S, T), gulpudrad spiklav (S, T), sotlav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8165" cy="5688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388165"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