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29238-2026 i Vimmerby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